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Приложение 1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к Порядку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51"/>
      <w:bookmarkEnd w:id="1"/>
      <w:r w:rsidRPr="00DE7729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услуг в Тверской области в форме социального обслуживания на дому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131"/>
        <w:gridCol w:w="4099"/>
        <w:gridCol w:w="3402"/>
        <w:gridCol w:w="3442"/>
      </w:tblGrid>
      <w:tr w:rsidR="00134B78" w:rsidRPr="00DE7729" w:rsidTr="00C91220">
        <w:trPr>
          <w:trHeight w:val="1316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социальной услуги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DE7729" w:rsidTr="00134B78">
        <w:trPr>
          <w:trHeight w:val="249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DE7729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при однократном посещении в день, приобретаются в пределах района проживания получателя социальной услуги по предварительному заказу с предоплатой. В день посещения производится расчет, который отражается в дневнике получателя социальной услуги под роспись. Суммарный вес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доставляемых продуктов, товаров не должен превышать 7 кг за одно посещение; обеспечение книгами, газетами и журналами предполагает их покупку, а также доставку из библиотеки и обратно, оформление подписки на периодические издания;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продуктов питания;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промышленных товаров, средств санитарии, гигиены и ухода;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покупку и доставку книг, газет и журналов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подготовка продуктов питания к приготовлению, помощь в приготовлении горячего блюда, разогрев готовых блюд, мытье посуды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2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приеме пищи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(кормление)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кормление больных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получателей социальных услуг, которые не могут самостоятельно принимать пищу, оказывается при состояниях, связанных с временной потерей способности к самообслуживанию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Оплата за счет средств получателя социальных услуг жилищно-коммунальных услуг и услуг связи (снятие показаний приборов учета, заполнение квитанций, посещений организаций жилищно-коммунального хозяйства для получения квитанций, внесение платы)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взимание платы за жилищно-коммунальных услуги и услуги связи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136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Сдача за счет средств получателя социальных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услуг вещей в стирку, химчистку, ремонт, обратная их доставка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суммарный вес вещей за одно посещение не должен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превышать 5 килограммов,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за счет средств получателя социальных услуг топлива, подготовка запаса топлива для самостоятельной топки печи,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и доставка топлива предусматривает оформление заказа на приобретение топлива и контроль за его исполнением;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подготовка запаса топлива для самостоятельной топки печи получателем социальных услуг в течении недели;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топка печей;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доставка воды за одно посещение до 40 литров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подача заявки на ремонт жилых помещений, поиск организаций, осуществляющих ремонтно-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строительные работы, по объявлениям в средствах массовой информации и т.д.,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жизни, предоставляется по мере необходимости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организацию проведения санитарной обработки получателя социальных услуг: </w:t>
            </w:r>
          </w:p>
          <w:p w:rsidR="00134B78" w:rsidRPr="00DE7729" w:rsidRDefault="00134B78" w:rsidP="00C912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помывка в ванне, под душем (в бане) смена постельного и нательного белья;</w:t>
            </w:r>
          </w:p>
          <w:p w:rsidR="00134B78" w:rsidRPr="00DE7729" w:rsidRDefault="00134B78" w:rsidP="00C9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несложная обработка ногтей без патологии на руках и ногах</w:t>
            </w:r>
          </w:p>
          <w:p w:rsidR="00134B78" w:rsidRPr="00DE7729" w:rsidRDefault="00134B78" w:rsidP="00C91220">
            <w:pPr>
              <w:pStyle w:val="a3"/>
              <w:jc w:val="center"/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Предоставляется с соблюдением санитарно-гигиенических норм,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одноразовые перчатки приобретаются за счет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предусматривает помощь получателю социальных услуг в написании и прочтении писем,  при написании и прочтении писем должна быть обеспечена конфиденциальность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через специализированную службу по вопросам похоронного дела при отсутствии у умершего гражданина родственников или в случае их невозможности заняться погребением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содействие в уборке жилых помещений, вытирание пыли, подметание (уборка пылесосом) пола, влажная уборка, уборе подлежит жилая комната получателя социальных услуг;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 бытовых отходов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получателя, артериального давления, контроль за приемом лекарств, 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Помощь в приобретении лекарственных препаратов для медицинского применения,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медицинских изделий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получение у лечащего врача соответствующих рецептов,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приобретение за счет получателя социальных услуг и доставку лекарственных препаратов для медицинского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и медицинских изделий на дом получателя социальных услуг.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предоплатой. В день посещения производится расчет, который отражается в дневнике получателя социальной услуги под роспись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наличии медицинских показаний и предусматривает контроль сроков очередного освидетельствования, сбор необходимых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в бюро медико-социальной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получателя социальной услуги к месту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медико-социальной экспертизы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2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запись на прием к врачу (получение талона на прием к врачу);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вызов врача на дом;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содействия в получении страхового медицинского полиса, зубопротезной и протезно-ортопедической помощи;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сдача анализов получателя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услуг в медицинские организации;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5E">
              <w:rPr>
                <w:rFonts w:ascii="Times New Roman" w:hAnsi="Times New Roman"/>
                <w:sz w:val="28"/>
                <w:szCs w:val="28"/>
              </w:rPr>
              <w:t>посещение в стационарных учреждениях здравоохранения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Pr="00DE7729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включает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здорового образа жизни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предусматривает организацию прогулки, содействие в проведении оздоровительной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гимнастики, медицинской реабилитации, предусмотренной индивидуальной программой реабилитации. Время проведения оздоровительных мероприятий и их необходимость определяются с учетом состояния здоровья получателя социальных услуг и рекомендаций</w:t>
            </w:r>
            <w:r w:rsidRPr="00DE7729">
              <w:t xml:space="preserve">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 xml:space="preserve">Психологическая 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общение,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выслушивание, подбадривание, мотивация к активности, психологическая поддержка жизненного тонуса получателя социальных услуг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позитивных интересов,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формирование адекватной, позитивной самооценки как </w:t>
            </w: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полнота предоставления социальной услуги 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этих проблем для раскрытия и мобилизации внутренних ресурсов и последующего их решения, по желанию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Обучение родственников получателей социальных услуг практическим навыкам общего ухода за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информирование граждан по вопросам реабилитации инвалидов, общего и профессионального ухода за ослабленными и тяжелобольными получателями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услуг;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контроля за изменением состояния здоровья инвалида или пожилого человека, перенесшего тяжелое заболевание;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формам, методам и навыкам общего и профессионального ухода за ослабленными больными;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и средствам дезинфекции;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по использованию технических средств реабилитации;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предотвращения или коррекции всевозможных дезадаптивных состояний, возникающих у родственников, пожилых граждан и инвалидов (социально-психологическая помощь);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- ознакомление с инновационными технологиями, используемыми в уходе за тяжелобольными получателями социальных услуг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DE7729" w:rsidTr="00134B78">
        <w:trPr>
          <w:trHeight w:val="28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Организация помощи в получении образования и (или) квалификации инвалидами, в том числе детьми-инвалидами, в соответствии с их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документов,</w:t>
            </w:r>
          </w:p>
          <w:p w:rsidR="00134B78" w:rsidRPr="00134B78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предоставляться с учетом характера инвалидности, физического состояния, а также способности к восприятию и усвоению навыков воспитания или учебного мате</w:t>
            </w:r>
            <w:r>
              <w:rPr>
                <w:rFonts w:ascii="Times New Roman" w:hAnsi="Times New Roman"/>
                <w:sz w:val="28"/>
                <w:szCs w:val="28"/>
              </w:rPr>
              <w:t>риала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приглашении юриста, нотариуса на дом, сопровождение в юридическую консультацию, нотариальную службу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физическими и юридическими лицами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получателей социальных услуг пользованию средствами ухода и техническими средствами реабилитации, позволит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оказание помощи в приобретении элементарных навыков компьютерной грамотности. Предоставляется дистанционно либо на дому при наличии у получателя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услуг компьютерного оборудования и канала выхода в информационно-телекоммуникационную сеть Интернет.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операций, поведения в быту и общественных местах, самоконтролю и другим формам общественной деятельности, способствует улучшению взаимоотношений с окружающими, адаптированию к существующей среде обитания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44326B" w:rsidRDefault="00134B78" w:rsidP="00C91220">
      <w:pPr>
        <w:pStyle w:val="a3"/>
        <w:jc w:val="center"/>
        <w:rPr>
          <w:rFonts w:ascii="Times New Roman" w:hAnsi="Times New Roman" w:cs="Times New Roman"/>
        </w:rPr>
      </w:pPr>
    </w:p>
    <w:p w:rsidR="00134B78" w:rsidRDefault="00134B78" w:rsidP="00C91220">
      <w:pPr>
        <w:spacing w:after="0" w:line="240" w:lineRule="auto"/>
        <w:rPr>
          <w:sz w:val="26"/>
          <w:szCs w:val="26"/>
        </w:rPr>
      </w:pPr>
    </w:p>
    <w:p w:rsidR="00C91220" w:rsidRDefault="00C91220" w:rsidP="00C91220">
      <w:pPr>
        <w:spacing w:after="0" w:line="240" w:lineRule="auto"/>
        <w:rPr>
          <w:sz w:val="26"/>
          <w:szCs w:val="26"/>
        </w:rPr>
      </w:pPr>
    </w:p>
    <w:p w:rsidR="00134B78" w:rsidRDefault="00134B78" w:rsidP="00134B78">
      <w:pPr>
        <w:rPr>
          <w:sz w:val="26"/>
          <w:szCs w:val="26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144DE6">
        <w:rPr>
          <w:rFonts w:ascii="Times New Roman" w:hAnsi="Times New Roman"/>
          <w:b/>
          <w:color w:val="000000"/>
          <w:sz w:val="28"/>
          <w:szCs w:val="28"/>
        </w:rPr>
        <w:t>стационарной форме несовершеннолетним гражданам, нуждающимся в социальной реабилитации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C91220">
        <w:trPr>
          <w:trHeight w:val="131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4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 койко-место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социально-бытовых проблем получателя социальной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питания в соответствии с нормами питания и согласно утвержденному меню на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каждый день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5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процедур,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связанных с сохранением здоровья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E95F34" w:rsidRDefault="00134B78" w:rsidP="00C91220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95F34">
              <w:rPr>
                <w:color w:val="000000"/>
                <w:sz w:val="28"/>
                <w:szCs w:val="28"/>
              </w:rPr>
              <w:t xml:space="preserve">роведение в соответствии с </w:t>
            </w:r>
            <w:r w:rsidRPr="00E95F34">
              <w:rPr>
                <w:color w:val="000000"/>
                <w:sz w:val="28"/>
                <w:szCs w:val="28"/>
              </w:rPr>
              <w:lastRenderedPageBreak/>
              <w:t>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состоянием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полнота предоставления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температуры тела, осмотр кожного и волосяного покрова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мероприятий, направленных на формирование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здорового образу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беседы и практические занятия по формированию мотивации к здоровому образу жизни, правильному питанию,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lastRenderedPageBreak/>
              <w:t>эффективному взаимодействию и др.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социально-психологических проблем получателя социальной услуги, оцениваемая путем опроса удовлетворенности качеством проведения социально-психологического консультирования,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проведение диагностических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полнота предоставления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социально-педагогических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праздников, экскурсий и др., культурных мероприятий, направленных на развитие личности и познавательного интереса получателя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социальных услуг</w:t>
            </w:r>
          </w:p>
          <w:p w:rsidR="00C91220" w:rsidRPr="00A527F0" w:rsidRDefault="00C91220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 самообслуживания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социально-трудовых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C91220">
        <w:trPr>
          <w:trHeight w:val="60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помощи в оформлении и восстановлении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помощь в оформлении документов;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помощи в вопросах,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связанных с правовым статусом получателя социальных услуг, оставшегося без попечения ро</w:t>
            </w:r>
            <w:r w:rsidR="00C91220">
              <w:rPr>
                <w:rFonts w:ascii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юридических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защита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E95F34" w:rsidRDefault="00134B78" w:rsidP="00C9122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44326B" w:rsidRDefault="00134B78" w:rsidP="00134B78">
      <w:pPr>
        <w:rPr>
          <w:sz w:val="26"/>
          <w:szCs w:val="26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8F5FB3">
        <w:rPr>
          <w:rFonts w:ascii="Times New Roman" w:hAnsi="Times New Roman"/>
          <w:b/>
          <w:bCs/>
          <w:color w:val="000000"/>
          <w:sz w:val="28"/>
          <w:szCs w:val="28"/>
        </w:rPr>
        <w:t>гражданам пожилого возраста и инвалидам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61"/>
        <w:gridCol w:w="5636"/>
        <w:gridCol w:w="2835"/>
        <w:gridCol w:w="2835"/>
      </w:tblGrid>
      <w:tr w:rsidR="00134B78" w:rsidRPr="00A527F0" w:rsidTr="00615A8B">
        <w:trPr>
          <w:trHeight w:val="1316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79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1 койко-место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искусственное освещение. Параметры 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подача пищи, включая диетическое питание в соответствии с нормами питания согласно утвержденному меню на каждый день, подача пищи в помещении столовой и у постели больного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(завтрак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обед, полд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ужин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- в соответствии с назначением врача и потребностью граждан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роста, размеров, запросов гражданина по фасону и расцветке, 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соответствовать росту и размерам получате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социальных услуг,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санитарно-гигиеническим нормам и требованиям. Постельные принадлежности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играми, за счет средств получателя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Организация выездов на экскурсии,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культурно-массовых мероприятий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и вне учреждения. Пользование услугами библиотеки, доставка книг, газет, журналов лежачим больным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Предоставление просмотра телевизора и предоставление инвентаря для настольных игр (шашки, шахматы, домино, карты), оказывается в местах, отведенных для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36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помещения для отправления религиозных обрядов, создание для этого соответствующих условий, не противоречащих правилам внутреннего распорядка, с </w:t>
            </w: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учетом интересов верующих различных конфессий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организация молельной комнаты (уголка);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организация посещения праздничных богослужений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При создании условий должны быть строго учтены вероисповедание, возраст, пол,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971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или судном, передвигаться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ухаживать за зубами или челюстью, пользоваться очками или слуховыми аппаратами, стричь ногти, мужчинам брить бороду и усы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lastRenderedPageBreak/>
              <w:t>- предоставление комплекта похоронной одежды;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</w:p>
        </w:tc>
        <w:tc>
          <w:tcPr>
            <w:tcW w:w="2835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наступлении факта смерти</w:t>
            </w: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состоянию здоровья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в том числе диагностическое обследование, по назначению врача при наличии лицензии на медицинскую деятельность соответствующего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прививок в связи с возникновением эпидемиологической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прохождении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обеспечении по заключению врачей лекарственными препаратами для медицинского применения и медицинскими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санитарно-просветительной работы для решения вопросов возрастной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по социально-медицинским вопросам (поддержания и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квалифицированного медицинского консультирования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социально-медицинским вопросам, по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 и 1 раз в год расширенный осмотр врачами-специалистами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F831CA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F831CA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общей физической подготовке, развитии двигательных качеств: гибкость, ловкость и координация, обучение правильному дыханию, релаксация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социальной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остаточных трудовых возможностей, участия в лечебно-трудовой деятельности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 возможности в соответствии с рекомендациями лечащего врача и индивидуальной программой участие в работе подсобных сельских хозяйств, лечебно-трудовых мастерских, другая трудотерапия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зубопротезной (за исключением протезов из драгоценных металлов и других дорогостоящих металлов), протезно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и слухопротезной помощи;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направлении по заключению врачей на санитарно – курортное лечение (в том числе на льготных условиях)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по получению средств ухода и технических средств реабилитации, получении документов на их получение или изготовление, а также их доставку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решении интересующих проблем, связанных с налаживанием межличностных 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кстренная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7587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способной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усугубить трудную жизненную ситуацию, регулярное посещение 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психологической помощи анонимно, в том числе с использованием телефона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доверия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023D6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Консультация психолога по запросу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Должна оказывать положительное влияние на физическое и психическое состояние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автомобильного транспорта и сопровождающего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выездных мероприятий.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Проводимые мероприятия должны способствовать повышению </w:t>
            </w:r>
            <w:r w:rsidRPr="0049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интеллектуального уровня, расширению кругозора получателя социальных услуг, укреплению 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участие в лечебно-трудовой деятельности; проведение мероприятий по обучению доступным профессиональным навыкам, восстановлению личного и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личного желания получателя 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оказание помощи получателю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различных документов (документов, удостоверяющих личность, документов на получение предусмотренных законодательством мер социальной поддержки, пенсий, пособий, на решение других вопросов социальной реабилитации,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получении юридических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представительства в суде с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защиты прав и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индивидуальной программой реабилитации инвалида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 xml:space="preserve">Обучение пользованию средствами ухода и техническими средствами реабилитации (в </w:t>
            </w: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том числе для творческой и физкультурно-спортивной реабилитации), профессиональная реабилитация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дыхательных, силовых 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велотренажеров;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беговых дорожек;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устройств для разработки конечностей и туловища, тренировки статодинамической функции, координации движения 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социально-реабилитационных мероприятий в сфере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социального обслуживания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активирующей терапии;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комплекса реабилитационных </w:t>
            </w:r>
            <w:r w:rsidRPr="002F642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восстановлению личностного и социального статуса получателя социальных услуг;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содействие в проведении протезирования;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физкультурой и спортом (при отсутствии медицинских противопоказаний)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8F5FB3" w:rsidRDefault="00134B78" w:rsidP="00134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E02730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E02730">
        <w:rPr>
          <w:rFonts w:ascii="Times New Roman" w:hAnsi="Times New Roman"/>
          <w:b/>
          <w:sz w:val="28"/>
          <w:szCs w:val="28"/>
        </w:rPr>
        <w:t>гражданам, у которых отсутствует определенное место жительства, и отсутствуют средства к существованию</w:t>
      </w:r>
    </w:p>
    <w:p w:rsidR="00134B78" w:rsidRDefault="00134B78" w:rsidP="00134B78">
      <w:pPr>
        <w:pStyle w:val="a3"/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6096"/>
        <w:gridCol w:w="2410"/>
        <w:gridCol w:w="2694"/>
      </w:tblGrid>
      <w:tr w:rsidR="00134B78" w:rsidRPr="00A527F0" w:rsidTr="00615A8B">
        <w:trPr>
          <w:trHeight w:val="157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3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5736" w:type="dxa"/>
            <w:gridSpan w:val="5"/>
            <w:shd w:val="clear" w:color="auto" w:fill="auto"/>
            <w:vAlign w:val="center"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1 койко-место. 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2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Подача пищи в соответствии с нормами питания согласно утвержденному меню на каждый день, подача пищи в помещении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3 раза в день (завтрак обед, ужин)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носке, соответствовать росту и размерам получателя социальных услуг,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268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гигиенических услуг лицам,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способным по состоянию здоровья самостоятельно осуществлять за собой уход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встать с постели, лечь в постель, одеться и раздеться, умыться, принять пищу,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 брить бороду и 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потребностью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а для получателей социальных услуг, находящихся на постельном режиме,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8A170D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8A170D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- доставка письма на почту или в почтовый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ящик. Почерк и написание писем должны быть разборчивыми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по состоянию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8A170D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170D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предоставления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экспертизы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получении: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5272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могущей усугубить трудную жизненную ситуацию, регулярное посещение 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использованию трудовых возможностей и обучению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доступным профессиональным навыкам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Услуги, связанные с социально-трудовой реабилитацией: создание условий для использования остаточных трудовых 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возможностей, участие в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полнота предоставления социальной услуги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273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в оформлении и восстановлении документов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получателей социальных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в получении предусмотренных законодательством Российской Федерации льгот и преимуществ в социально-бытовом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полагающихся льгот, пособий, компенсаций, алиментов и других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бор сведений о гражданине, оформление запросов, сбор справок, направление на медицинское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помощи в вопросах, связанных с пенсионным обеспечением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одействие в получении страхового медицинского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содействия по временной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одготовка запроса в миграционную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полнота предоставления социальной услуги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беспечение представительства в суде с целью защиты прав и интересов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возникновении необходимости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к Порядку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 услуг в Тверской области в полу</w:t>
      </w:r>
      <w:r w:rsidRPr="003B25E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3B25EE">
        <w:rPr>
          <w:rFonts w:ascii="Times New Roman" w:hAnsi="Times New Roman"/>
          <w:b/>
          <w:sz w:val="28"/>
          <w:szCs w:val="28"/>
        </w:rPr>
        <w:t>детям-инвалидам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615A8B">
        <w:trPr>
          <w:trHeight w:val="117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6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FD4181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1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получателей социальных услуг,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 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предоставление мягкого инвентаря (постельных принадлежностей)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санитарно-гигеническим требованиям</w:t>
            </w:r>
          </w:p>
        </w:tc>
        <w:tc>
          <w:tcPr>
            <w:tcW w:w="4099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влажная уборка с применением моющих средств, проветривание, генеральная уборка</w:t>
            </w:r>
          </w:p>
        </w:tc>
        <w:tc>
          <w:tcPr>
            <w:tcW w:w="3402" w:type="dxa"/>
            <w:noWrap/>
          </w:tcPr>
          <w:p w:rsidR="00134B78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влажная уборка и проветривание – не менее двух раз 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генеральная уборка – не реже 2-х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борка столовой после каждого приема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санитарно-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гигиеническими нормами, учитывая возрастные особенности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B25EE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266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мероприятий, направленных на формирование здорового образа жизни;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3B25E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9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1543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900"/>
        </w:trPr>
        <w:tc>
          <w:tcPr>
            <w:tcW w:w="675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консультация психолога по запросу получателя социальной услуги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личности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и анализ психического состояния и индивидуальных особенностей личности получателя социальной услуги, влияющих на отклонения в его поведении и взаимоотношениях с окружающими людьми;</w:t>
            </w:r>
          </w:p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коррекция неадекватных форм поведения получателя социальной услуги и их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установок при воспитании детей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согласно утвержденной программе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</w:t>
            </w:r>
            <w:r w:rsidRPr="00B91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досуга 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культурно-массовых мероприятий, содействие в предоставлении автомобильного транспорта и сопровождающего персонала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мероприятий по использованию трудовых возможностей и обучению навыкам самообслуживания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Организация помощи в получении образования </w:t>
            </w:r>
            <w:r w:rsidRPr="00901584">
              <w:rPr>
                <w:rFonts w:ascii="Times New Roman" w:hAnsi="Times New Roman"/>
                <w:sz w:val="28"/>
                <w:szCs w:val="28"/>
              </w:rPr>
              <w:lastRenderedPageBreak/>
              <w:t>и (или) квалификации получателями социальных услуг в соответствии с их способностями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помощи в получении образования и (или) профессии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вопросах защиты прав и законных интересов получателей социальных услуг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отсутствием обоснованных жалоб</w:t>
            </w: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</w:tcPr>
          <w:p w:rsidR="00134B78" w:rsidRPr="00DF44FE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индивидуальных занятий по обучению получателей социальных услуг пользованию техническими средствами реабилитации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получателей социальных услуг 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в компьютерном классе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3B25EE" w:rsidRDefault="00134B78" w:rsidP="00615A8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3B25EE" w:rsidRDefault="00134B78" w:rsidP="00134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к Порядку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775F4E">
        <w:rPr>
          <w:rFonts w:ascii="Times New Roman" w:hAnsi="Times New Roman"/>
          <w:b/>
          <w:sz w:val="28"/>
          <w:szCs w:val="28"/>
        </w:rPr>
        <w:t>детям-инвалидам и детям с ограниченными возможностями здоровья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134B78">
        <w:trPr>
          <w:trHeight w:val="1545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309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на весь период нахождения в учреждении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3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3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099" w:type="dxa"/>
            <w:noWrap/>
          </w:tcPr>
          <w:p w:rsidR="008B3879" w:rsidRPr="00A527F0" w:rsidRDefault="00134B78" w:rsidP="008B3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136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525CD9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noWrap/>
            <w:vAlign w:val="center"/>
          </w:tcPr>
          <w:p w:rsidR="00134B78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санитарно-гигиеническими нормами, учитывая возрастные особенности.</w:t>
            </w: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Pr="00525CD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525CD9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 температуры тела, осмотр кожного и волосяного покрова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мероприятий, направленных на формирование  здорового образу жизни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еседы и практические занятия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формированию мотивации к здоровому образу жизни, правильному питанию,</w:t>
            </w:r>
            <w:r w:rsidRPr="00525CD9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8B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 w:rsidR="008B387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индивидуальных и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полнота предоставления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диагностических процедур и мероприятий, направленных на реабилитацию получателя социальных услуг в социуме, формирование 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бытовых навыков  и взаимодействия с окружающими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98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досуга</w:t>
            </w:r>
          </w:p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праздников, экскурсий и др.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131" w:type="dxa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образования с учетом физических и 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F70018" w:rsidRDefault="00134B78" w:rsidP="00134B78">
            <w:pPr>
              <w:ind w:right="-62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содействие в получении образования с учетом состояния здоровья для воспитанников, обучающихся индивидуально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8B3879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</w:tcPr>
          <w:p w:rsidR="00134B78" w:rsidRPr="00775F4E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документов;</w:t>
            </w:r>
          </w:p>
          <w:p w:rsidR="00134B78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родителей</w:t>
            </w:r>
          </w:p>
          <w:p w:rsidR="008B3879" w:rsidRDefault="008B3879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879" w:rsidRPr="00A527F0" w:rsidRDefault="008B3879" w:rsidP="008B3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средствами ухода и  техническими средствами реабилитации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индивидуальных занятий по обучению получателей социальных услуг пользованию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средствами реабилитации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обучению получателей социальных услуг  навыкам самообслуживания, поведения в быту и общественных местах, самоконтролю, навыкам общения и другим формам жизнедеятельности</w:t>
            </w:r>
          </w:p>
          <w:p w:rsidR="00134B78" w:rsidRPr="00775F4E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обучении навыкам компьютерной грамотности </w:t>
            </w:r>
          </w:p>
        </w:tc>
        <w:tc>
          <w:tcPr>
            <w:tcW w:w="4099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оказание помощи в приобретении элементарных навыков компьютерной грамотности </w:t>
            </w:r>
          </w:p>
        </w:tc>
        <w:tc>
          <w:tcPr>
            <w:tcW w:w="3402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Default="00134B78" w:rsidP="00134B78"/>
    <w:p w:rsidR="00134B78" w:rsidRDefault="00134B78" w:rsidP="00134B78"/>
    <w:p w:rsidR="00134B78" w:rsidRDefault="00134B78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134B78" w:rsidRDefault="00134B78" w:rsidP="00134B78"/>
    <w:p w:rsidR="00134B78" w:rsidRDefault="00134B78" w:rsidP="00134B78"/>
    <w:p w:rsidR="00134B78" w:rsidRDefault="00134B78" w:rsidP="00134B78"/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срочных социальных услуг, предоставляемых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поставщиками социальных услуг в Тверской области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949"/>
        <w:gridCol w:w="2410"/>
        <w:gridCol w:w="3685"/>
      </w:tblGrid>
      <w:tr w:rsidR="00134B78" w:rsidRPr="00A527F0" w:rsidTr="008B3879">
        <w:trPr>
          <w:trHeight w:val="1216"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949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68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410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определенный поставщиком социальной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горячих обедов, продуктовых наборов, помещений для приготовления пищи в соответствии с требованиями действующих санитарных правил и норм, помещений для хранения продуктовых наборов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своевременность.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одежды, обуви  и других предметов первой необходимости, полученных в виде новой гуманитарной помощи от населения, для граждан, нуждающихся в социальной поддержке. Обеспечение одеждой, обувью и другими предметами первой необходимости осуществляется не чаще 4-х раз в год (лето, осень, зима, весна)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у поставщика социальных услуг обуви и предметов первой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 помещения для хранения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получении временного жилого помещения на период решения трудной жизненной ситуации получателя социальной услуги. Услуга предоставляется гражданам, не способным по причине резкой утраты способности обслуживать себя самостоятельно, и нуждающимся, впоследствии в получении социальных услуг в стационарной форме, в том числе лицам без определенного места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жительства 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личного желания гражданина в получении временного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юридических услуг в целях защиты прав и законных интересов получателя социальной услуги по его обращению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проблем для раскрытия и мобилизации внутренних ресурсов и последующего решения его социально-психологических проблем по его обращению;</w:t>
            </w:r>
          </w:p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доверия/горячей линии анонимно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B78" w:rsidRPr="0089058E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4B78" w:rsidRPr="0089058E" w:rsidSect="00134B78">
      <w:headerReference w:type="default" r:id="rId9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E4" w:rsidRDefault="00B65DE4" w:rsidP="00C23D93">
      <w:pPr>
        <w:spacing w:after="0" w:line="240" w:lineRule="auto"/>
      </w:pPr>
      <w:r>
        <w:separator/>
      </w:r>
    </w:p>
  </w:endnote>
  <w:endnote w:type="continuationSeparator" w:id="0">
    <w:p w:rsidR="00B65DE4" w:rsidRDefault="00B65DE4" w:rsidP="00C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E4" w:rsidRDefault="00B65DE4" w:rsidP="00C23D93">
      <w:pPr>
        <w:spacing w:after="0" w:line="240" w:lineRule="auto"/>
      </w:pPr>
      <w:r>
        <w:separator/>
      </w:r>
    </w:p>
  </w:footnote>
  <w:footnote w:type="continuationSeparator" w:id="0">
    <w:p w:rsidR="00B65DE4" w:rsidRDefault="00B65DE4" w:rsidP="00C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950"/>
    </w:sdtPr>
    <w:sdtEndPr>
      <w:rPr>
        <w:rFonts w:ascii="Times New Roman" w:hAnsi="Times New Roman" w:cs="Times New Roman"/>
      </w:rPr>
    </w:sdtEndPr>
    <w:sdtContent>
      <w:p w:rsidR="00134B78" w:rsidRDefault="00134B78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 w:rsidR="00E47417">
          <w:rPr>
            <w:rFonts w:ascii="Times New Roman" w:hAnsi="Times New Roman" w:cs="Times New Roman"/>
            <w:noProof/>
          </w:rPr>
          <w:t>18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134B78" w:rsidRDefault="0013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97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A512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5FF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019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EB26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10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B8A"/>
    <w:multiLevelType w:val="hybridMultilevel"/>
    <w:tmpl w:val="B44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C6E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78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164F0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20"/>
  </w:num>
  <w:num w:numId="16">
    <w:abstractNumId w:val="4"/>
  </w:num>
  <w:num w:numId="17">
    <w:abstractNumId w:val="2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E7"/>
    <w:rsid w:val="000014EE"/>
    <w:rsid w:val="000061F6"/>
    <w:rsid w:val="000064DD"/>
    <w:rsid w:val="00012F0C"/>
    <w:rsid w:val="000154CD"/>
    <w:rsid w:val="00025CBF"/>
    <w:rsid w:val="00030390"/>
    <w:rsid w:val="00030F33"/>
    <w:rsid w:val="0003559B"/>
    <w:rsid w:val="00044821"/>
    <w:rsid w:val="00046CFC"/>
    <w:rsid w:val="000478B9"/>
    <w:rsid w:val="000554BD"/>
    <w:rsid w:val="000572C8"/>
    <w:rsid w:val="000761BD"/>
    <w:rsid w:val="00095148"/>
    <w:rsid w:val="00097159"/>
    <w:rsid w:val="000B28BF"/>
    <w:rsid w:val="000B5145"/>
    <w:rsid w:val="000C0BFF"/>
    <w:rsid w:val="000E1310"/>
    <w:rsid w:val="000E4276"/>
    <w:rsid w:val="000F43C5"/>
    <w:rsid w:val="000F4FD4"/>
    <w:rsid w:val="000F7A17"/>
    <w:rsid w:val="00112B34"/>
    <w:rsid w:val="00123C6F"/>
    <w:rsid w:val="001256E6"/>
    <w:rsid w:val="00134B78"/>
    <w:rsid w:val="00135C59"/>
    <w:rsid w:val="00147D72"/>
    <w:rsid w:val="001548A3"/>
    <w:rsid w:val="00154B69"/>
    <w:rsid w:val="001613A5"/>
    <w:rsid w:val="0016385D"/>
    <w:rsid w:val="0017353F"/>
    <w:rsid w:val="001754E4"/>
    <w:rsid w:val="001765A9"/>
    <w:rsid w:val="0018402E"/>
    <w:rsid w:val="0019100E"/>
    <w:rsid w:val="00192BDE"/>
    <w:rsid w:val="00192F29"/>
    <w:rsid w:val="001972F6"/>
    <w:rsid w:val="001A082B"/>
    <w:rsid w:val="001A1BB1"/>
    <w:rsid w:val="001B1B94"/>
    <w:rsid w:val="001B7512"/>
    <w:rsid w:val="001C1E0E"/>
    <w:rsid w:val="001C520B"/>
    <w:rsid w:val="001D694B"/>
    <w:rsid w:val="001E102F"/>
    <w:rsid w:val="00201387"/>
    <w:rsid w:val="00203E9B"/>
    <w:rsid w:val="00205AD9"/>
    <w:rsid w:val="002071FA"/>
    <w:rsid w:val="002153CC"/>
    <w:rsid w:val="00217C0C"/>
    <w:rsid w:val="0024327C"/>
    <w:rsid w:val="00261E05"/>
    <w:rsid w:val="00267025"/>
    <w:rsid w:val="002816C5"/>
    <w:rsid w:val="0028726B"/>
    <w:rsid w:val="00295964"/>
    <w:rsid w:val="002A0B2C"/>
    <w:rsid w:val="002B267A"/>
    <w:rsid w:val="002B7ECB"/>
    <w:rsid w:val="002C4351"/>
    <w:rsid w:val="002D2D30"/>
    <w:rsid w:val="002D63A2"/>
    <w:rsid w:val="002D6A99"/>
    <w:rsid w:val="002D7643"/>
    <w:rsid w:val="002E3ACC"/>
    <w:rsid w:val="002E4354"/>
    <w:rsid w:val="002E4CCB"/>
    <w:rsid w:val="002F2F8E"/>
    <w:rsid w:val="003065AD"/>
    <w:rsid w:val="00307B20"/>
    <w:rsid w:val="00323D6E"/>
    <w:rsid w:val="00324F2B"/>
    <w:rsid w:val="00325C9C"/>
    <w:rsid w:val="00332A15"/>
    <w:rsid w:val="003331BB"/>
    <w:rsid w:val="003445B1"/>
    <w:rsid w:val="00350F20"/>
    <w:rsid w:val="00356A1D"/>
    <w:rsid w:val="00357B5B"/>
    <w:rsid w:val="00361A6E"/>
    <w:rsid w:val="003974AF"/>
    <w:rsid w:val="00397F01"/>
    <w:rsid w:val="003A3ADC"/>
    <w:rsid w:val="003A5510"/>
    <w:rsid w:val="003B5AF0"/>
    <w:rsid w:val="003C1E28"/>
    <w:rsid w:val="003C2526"/>
    <w:rsid w:val="003C3BCE"/>
    <w:rsid w:val="003C740D"/>
    <w:rsid w:val="003D583E"/>
    <w:rsid w:val="003E0E27"/>
    <w:rsid w:val="00422FDA"/>
    <w:rsid w:val="004246EB"/>
    <w:rsid w:val="00427653"/>
    <w:rsid w:val="00441097"/>
    <w:rsid w:val="00450FED"/>
    <w:rsid w:val="0046207E"/>
    <w:rsid w:val="00464C3C"/>
    <w:rsid w:val="00464FB8"/>
    <w:rsid w:val="00485A61"/>
    <w:rsid w:val="004A1A1B"/>
    <w:rsid w:val="004A433D"/>
    <w:rsid w:val="004B2069"/>
    <w:rsid w:val="004C74B6"/>
    <w:rsid w:val="004D55DD"/>
    <w:rsid w:val="004E0DAA"/>
    <w:rsid w:val="0052086A"/>
    <w:rsid w:val="005254B3"/>
    <w:rsid w:val="00525D63"/>
    <w:rsid w:val="00527D48"/>
    <w:rsid w:val="00532588"/>
    <w:rsid w:val="00540A8C"/>
    <w:rsid w:val="00562066"/>
    <w:rsid w:val="00572DD2"/>
    <w:rsid w:val="0057491A"/>
    <w:rsid w:val="00580C5C"/>
    <w:rsid w:val="00597420"/>
    <w:rsid w:val="00597960"/>
    <w:rsid w:val="005A5062"/>
    <w:rsid w:val="005A7051"/>
    <w:rsid w:val="005C3DFB"/>
    <w:rsid w:val="005D1932"/>
    <w:rsid w:val="005D1E73"/>
    <w:rsid w:val="005D6807"/>
    <w:rsid w:val="005F2C1B"/>
    <w:rsid w:val="005F4CEC"/>
    <w:rsid w:val="005F5E16"/>
    <w:rsid w:val="0060760D"/>
    <w:rsid w:val="00615A8B"/>
    <w:rsid w:val="00615D54"/>
    <w:rsid w:val="00631788"/>
    <w:rsid w:val="00632BE8"/>
    <w:rsid w:val="0063767F"/>
    <w:rsid w:val="00641EAE"/>
    <w:rsid w:val="006458D6"/>
    <w:rsid w:val="00655D18"/>
    <w:rsid w:val="006663CA"/>
    <w:rsid w:val="006805AA"/>
    <w:rsid w:val="00690478"/>
    <w:rsid w:val="006B19F9"/>
    <w:rsid w:val="006D74F3"/>
    <w:rsid w:val="006F32F7"/>
    <w:rsid w:val="006F4E5C"/>
    <w:rsid w:val="00710E4C"/>
    <w:rsid w:val="00716061"/>
    <w:rsid w:val="00734947"/>
    <w:rsid w:val="00737EAC"/>
    <w:rsid w:val="007456BC"/>
    <w:rsid w:val="00746261"/>
    <w:rsid w:val="00750710"/>
    <w:rsid w:val="00751C7A"/>
    <w:rsid w:val="007628B1"/>
    <w:rsid w:val="007637FD"/>
    <w:rsid w:val="007676F7"/>
    <w:rsid w:val="00791A00"/>
    <w:rsid w:val="007A13A3"/>
    <w:rsid w:val="007A3DBB"/>
    <w:rsid w:val="007A479F"/>
    <w:rsid w:val="007B423B"/>
    <w:rsid w:val="007B5295"/>
    <w:rsid w:val="007D76F1"/>
    <w:rsid w:val="007E0B00"/>
    <w:rsid w:val="007E632D"/>
    <w:rsid w:val="007F2011"/>
    <w:rsid w:val="007F277B"/>
    <w:rsid w:val="00806DC1"/>
    <w:rsid w:val="00820DC2"/>
    <w:rsid w:val="00834B8F"/>
    <w:rsid w:val="008359E0"/>
    <w:rsid w:val="00836CE5"/>
    <w:rsid w:val="008444BA"/>
    <w:rsid w:val="008468D9"/>
    <w:rsid w:val="00847668"/>
    <w:rsid w:val="008502F3"/>
    <w:rsid w:val="008519FE"/>
    <w:rsid w:val="0086325E"/>
    <w:rsid w:val="0089058E"/>
    <w:rsid w:val="0089501E"/>
    <w:rsid w:val="00897793"/>
    <w:rsid w:val="008A0742"/>
    <w:rsid w:val="008B3879"/>
    <w:rsid w:val="008C3EDB"/>
    <w:rsid w:val="008D5AFA"/>
    <w:rsid w:val="008D60D1"/>
    <w:rsid w:val="008E3107"/>
    <w:rsid w:val="008F5F61"/>
    <w:rsid w:val="00903AAC"/>
    <w:rsid w:val="009104C5"/>
    <w:rsid w:val="00920F56"/>
    <w:rsid w:val="00943097"/>
    <w:rsid w:val="0095511E"/>
    <w:rsid w:val="00956676"/>
    <w:rsid w:val="00956CB7"/>
    <w:rsid w:val="00961D20"/>
    <w:rsid w:val="00962E5C"/>
    <w:rsid w:val="009719F3"/>
    <w:rsid w:val="00991748"/>
    <w:rsid w:val="00994FF0"/>
    <w:rsid w:val="009A19EB"/>
    <w:rsid w:val="009B53A7"/>
    <w:rsid w:val="009B7880"/>
    <w:rsid w:val="009D2786"/>
    <w:rsid w:val="009D5AF8"/>
    <w:rsid w:val="00A2000D"/>
    <w:rsid w:val="00A22F6E"/>
    <w:rsid w:val="00A23BD1"/>
    <w:rsid w:val="00A32A19"/>
    <w:rsid w:val="00A50192"/>
    <w:rsid w:val="00A51AFC"/>
    <w:rsid w:val="00A60830"/>
    <w:rsid w:val="00A63519"/>
    <w:rsid w:val="00A64B6A"/>
    <w:rsid w:val="00A667C1"/>
    <w:rsid w:val="00A76E7C"/>
    <w:rsid w:val="00A8183D"/>
    <w:rsid w:val="00A939E7"/>
    <w:rsid w:val="00AB6ED0"/>
    <w:rsid w:val="00AC7DB3"/>
    <w:rsid w:val="00AD3BBD"/>
    <w:rsid w:val="00AD5F96"/>
    <w:rsid w:val="00AF0186"/>
    <w:rsid w:val="00AF5A89"/>
    <w:rsid w:val="00AF5CBE"/>
    <w:rsid w:val="00AF76B0"/>
    <w:rsid w:val="00B14147"/>
    <w:rsid w:val="00B16B0C"/>
    <w:rsid w:val="00B40684"/>
    <w:rsid w:val="00B57638"/>
    <w:rsid w:val="00B60E89"/>
    <w:rsid w:val="00B623B3"/>
    <w:rsid w:val="00B6415C"/>
    <w:rsid w:val="00B654EF"/>
    <w:rsid w:val="00B65DE4"/>
    <w:rsid w:val="00B8182F"/>
    <w:rsid w:val="00B81E8A"/>
    <w:rsid w:val="00B857A6"/>
    <w:rsid w:val="00B93DA9"/>
    <w:rsid w:val="00B95CEC"/>
    <w:rsid w:val="00BA6D0F"/>
    <w:rsid w:val="00BB6047"/>
    <w:rsid w:val="00BB617E"/>
    <w:rsid w:val="00BD18CF"/>
    <w:rsid w:val="00BD3BA7"/>
    <w:rsid w:val="00BD5E8B"/>
    <w:rsid w:val="00BE0BD5"/>
    <w:rsid w:val="00BF78B9"/>
    <w:rsid w:val="00C0649F"/>
    <w:rsid w:val="00C06CA6"/>
    <w:rsid w:val="00C20E8C"/>
    <w:rsid w:val="00C23D93"/>
    <w:rsid w:val="00C350FE"/>
    <w:rsid w:val="00C36B49"/>
    <w:rsid w:val="00C4236C"/>
    <w:rsid w:val="00C447CB"/>
    <w:rsid w:val="00C45899"/>
    <w:rsid w:val="00C464E9"/>
    <w:rsid w:val="00C471D6"/>
    <w:rsid w:val="00C51C9A"/>
    <w:rsid w:val="00C55A1F"/>
    <w:rsid w:val="00C641B2"/>
    <w:rsid w:val="00C91220"/>
    <w:rsid w:val="00C94738"/>
    <w:rsid w:val="00C95F3E"/>
    <w:rsid w:val="00CB2DE7"/>
    <w:rsid w:val="00CB59BA"/>
    <w:rsid w:val="00CD183F"/>
    <w:rsid w:val="00CD53F7"/>
    <w:rsid w:val="00CE05C9"/>
    <w:rsid w:val="00CF6E87"/>
    <w:rsid w:val="00D06E91"/>
    <w:rsid w:val="00D1063D"/>
    <w:rsid w:val="00D20C5C"/>
    <w:rsid w:val="00D24FF0"/>
    <w:rsid w:val="00D30EE7"/>
    <w:rsid w:val="00D467D8"/>
    <w:rsid w:val="00D55745"/>
    <w:rsid w:val="00D637C6"/>
    <w:rsid w:val="00D648B9"/>
    <w:rsid w:val="00D77B1C"/>
    <w:rsid w:val="00D80608"/>
    <w:rsid w:val="00D85B5F"/>
    <w:rsid w:val="00DA68FE"/>
    <w:rsid w:val="00DA7E70"/>
    <w:rsid w:val="00DC39BE"/>
    <w:rsid w:val="00DD7318"/>
    <w:rsid w:val="00DE0553"/>
    <w:rsid w:val="00DF0F4F"/>
    <w:rsid w:val="00DF49F5"/>
    <w:rsid w:val="00E167E3"/>
    <w:rsid w:val="00E169B1"/>
    <w:rsid w:val="00E458CA"/>
    <w:rsid w:val="00E47417"/>
    <w:rsid w:val="00E504A2"/>
    <w:rsid w:val="00E514B3"/>
    <w:rsid w:val="00E5658C"/>
    <w:rsid w:val="00E716AD"/>
    <w:rsid w:val="00E75054"/>
    <w:rsid w:val="00E85638"/>
    <w:rsid w:val="00EC0E41"/>
    <w:rsid w:val="00EC4C89"/>
    <w:rsid w:val="00ED16C4"/>
    <w:rsid w:val="00ED69D3"/>
    <w:rsid w:val="00EE13B2"/>
    <w:rsid w:val="00EE76FF"/>
    <w:rsid w:val="00EF64F9"/>
    <w:rsid w:val="00F02755"/>
    <w:rsid w:val="00F05A46"/>
    <w:rsid w:val="00F163B7"/>
    <w:rsid w:val="00F25687"/>
    <w:rsid w:val="00F26946"/>
    <w:rsid w:val="00F30E60"/>
    <w:rsid w:val="00F519B6"/>
    <w:rsid w:val="00F56FC6"/>
    <w:rsid w:val="00F6495F"/>
    <w:rsid w:val="00F75C49"/>
    <w:rsid w:val="00F75EE7"/>
    <w:rsid w:val="00F80198"/>
    <w:rsid w:val="00F9160D"/>
    <w:rsid w:val="00FB6183"/>
    <w:rsid w:val="00FD0D31"/>
    <w:rsid w:val="00FD11CA"/>
    <w:rsid w:val="00FE472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6"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E9B2-EA36-4A24-B088-9F9A9355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12256</Words>
  <Characters>69862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vavan</cp:lastModifiedBy>
  <cp:revision>2</cp:revision>
  <cp:lastPrinted>2015-04-14T13:12:00Z</cp:lastPrinted>
  <dcterms:created xsi:type="dcterms:W3CDTF">2016-07-31T13:08:00Z</dcterms:created>
  <dcterms:modified xsi:type="dcterms:W3CDTF">2016-07-31T13:08:00Z</dcterms:modified>
</cp:coreProperties>
</file>